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F8" w:rsidRDefault="00F10558">
      <w:pPr>
        <w:rPr>
          <w:sz w:val="40"/>
          <w:szCs w:val="40"/>
        </w:rPr>
      </w:pPr>
      <w:r>
        <w:t xml:space="preserve">                           </w:t>
      </w:r>
      <w:r w:rsidRPr="00F10558">
        <w:rPr>
          <w:sz w:val="40"/>
          <w:szCs w:val="40"/>
        </w:rPr>
        <w:t>ΘΕΑΤΡΟ  ΣΚΙΩΝ  ΚΑΙ  ΚΑΡΑΓΚΙΟΖΗΣ</w:t>
      </w:r>
    </w:p>
    <w:p w:rsidR="00F10558" w:rsidRDefault="00F10558">
      <w:pPr>
        <w:rPr>
          <w:sz w:val="40"/>
          <w:szCs w:val="40"/>
        </w:rPr>
      </w:pPr>
    </w:p>
    <w:p w:rsidR="00F10558" w:rsidRDefault="00F10558">
      <w:pPr>
        <w:rPr>
          <w:sz w:val="28"/>
          <w:szCs w:val="28"/>
        </w:rPr>
      </w:pPr>
      <w:r>
        <w:rPr>
          <w:sz w:val="28"/>
          <w:szCs w:val="28"/>
        </w:rPr>
        <w:t>Γνωρίστε   τις   κυριότερες   φιγούρες   του   ελληνικού  θεάτρου   σκιών  από   το   Σπαθάρειο   Μουσείο  και   περιηγηθείτε   σε   αυτό.</w:t>
      </w:r>
    </w:p>
    <w:p w:rsidR="00F10558" w:rsidRDefault="00F4655D">
      <w:hyperlink r:id="rId4" w:history="1">
        <w:r w:rsidR="00F10558">
          <w:rPr>
            <w:rStyle w:val="-"/>
          </w:rPr>
          <w:t>http://www.karagiozismuseum.gr/figoures/index.htm</w:t>
        </w:r>
      </w:hyperlink>
    </w:p>
    <w:p w:rsidR="00B10830" w:rsidRDefault="00B10830"/>
    <w:p w:rsidR="00B10830" w:rsidRDefault="00B10830"/>
    <w:p w:rsidR="00F10558" w:rsidRDefault="00F10558"/>
    <w:p w:rsidR="00F10558" w:rsidRPr="00B76F79" w:rsidRDefault="00F10558">
      <w:pPr>
        <w:rPr>
          <w:sz w:val="28"/>
          <w:szCs w:val="28"/>
        </w:rPr>
      </w:pPr>
      <w:r w:rsidRPr="00F10558">
        <w:rPr>
          <w:sz w:val="28"/>
          <w:szCs w:val="28"/>
        </w:rPr>
        <w:t xml:space="preserve">Δείτε   το   βίντεο   με   την   παράσταση   «ο  Καραγκιόζης   φούρναρης»   του   καραγκιοζοπαίχτη  </w:t>
      </w:r>
      <w:proofErr w:type="spellStart"/>
      <w:r w:rsidRPr="00F10558">
        <w:rPr>
          <w:sz w:val="28"/>
          <w:szCs w:val="28"/>
        </w:rPr>
        <w:t>Άθου</w:t>
      </w:r>
      <w:proofErr w:type="spellEnd"/>
      <w:r w:rsidRPr="00F10558">
        <w:rPr>
          <w:sz w:val="28"/>
          <w:szCs w:val="28"/>
        </w:rPr>
        <w:t xml:space="preserve">   </w:t>
      </w:r>
      <w:proofErr w:type="spellStart"/>
      <w:r w:rsidRPr="00F10558">
        <w:rPr>
          <w:sz w:val="28"/>
          <w:szCs w:val="28"/>
        </w:rPr>
        <w:t>Δανέλλη</w:t>
      </w:r>
      <w:proofErr w:type="spellEnd"/>
      <w:r w:rsidRPr="00F10558">
        <w:rPr>
          <w:sz w:val="28"/>
          <w:szCs w:val="28"/>
        </w:rPr>
        <w:t>.</w:t>
      </w:r>
      <w:r w:rsidR="00B76F79" w:rsidRPr="00B76F79">
        <w:rPr>
          <w:sz w:val="28"/>
          <w:szCs w:val="28"/>
        </w:rPr>
        <w:t xml:space="preserve">  </w:t>
      </w:r>
      <w:r w:rsidR="00B76F79">
        <w:rPr>
          <w:sz w:val="28"/>
          <w:szCs w:val="28"/>
          <w:lang w:val="en-US"/>
        </w:rPr>
        <w:t>(</w:t>
      </w:r>
      <w:r w:rsidR="00B76F79">
        <w:rPr>
          <w:sz w:val="28"/>
          <w:szCs w:val="28"/>
        </w:rPr>
        <w:t xml:space="preserve">Πάντα   </w:t>
      </w:r>
      <w:proofErr w:type="gramStart"/>
      <w:r w:rsidR="00B76F79">
        <w:rPr>
          <w:sz w:val="28"/>
          <w:szCs w:val="28"/>
        </w:rPr>
        <w:t>με  τη</w:t>
      </w:r>
      <w:proofErr w:type="gramEnd"/>
      <w:r w:rsidR="00B76F79">
        <w:rPr>
          <w:sz w:val="28"/>
          <w:szCs w:val="28"/>
        </w:rPr>
        <w:t xml:space="preserve">   συνοδεία   ενήλικα)</w:t>
      </w:r>
    </w:p>
    <w:p w:rsidR="00F10558" w:rsidRDefault="00F4655D">
      <w:hyperlink r:id="rId5" w:history="1">
        <w:r w:rsidR="00F10558">
          <w:rPr>
            <w:rStyle w:val="-"/>
          </w:rPr>
          <w:t>https://safeyoutube.net/w/QXo4</w:t>
        </w:r>
      </w:hyperlink>
    </w:p>
    <w:p w:rsidR="00B10830" w:rsidRDefault="00B10830"/>
    <w:p w:rsidR="00B10830" w:rsidRDefault="00B10830"/>
    <w:p w:rsidR="00F10558" w:rsidRDefault="00F10558"/>
    <w:p w:rsidR="00F10558" w:rsidRDefault="00F10558"/>
    <w:p w:rsidR="00F10558" w:rsidRPr="00B10830" w:rsidRDefault="00F10558">
      <w:pPr>
        <w:rPr>
          <w:b/>
          <w:sz w:val="28"/>
          <w:szCs w:val="28"/>
        </w:rPr>
      </w:pPr>
      <w:r w:rsidRPr="00B10830">
        <w:rPr>
          <w:b/>
          <w:sz w:val="28"/>
          <w:szCs w:val="28"/>
        </w:rPr>
        <w:t xml:space="preserve">Φτιάχνοντας   μια  παράσταση   Καραγκιόζη.   </w:t>
      </w:r>
    </w:p>
    <w:p w:rsidR="00F10558" w:rsidRPr="00B10830" w:rsidRDefault="00F10558">
      <w:pPr>
        <w:rPr>
          <w:sz w:val="28"/>
          <w:szCs w:val="28"/>
        </w:rPr>
      </w:pPr>
      <w:r w:rsidRPr="00B10830">
        <w:rPr>
          <w:sz w:val="28"/>
          <w:szCs w:val="28"/>
        </w:rPr>
        <w:t>Προσπαθήστε   να   κρεμάσετε   κάθε   φιγούρα   κάτω   από   το   σωστό   ταμπελάκι   που   γράφει   το   αντίστοιχο   όνομα   και   στη   συνέχεια   φτιάξτε   τη   δική   σας παράσταση,   σύμφωνα   με   τις   οδηγίες   της   δραστηριότητας.</w:t>
      </w:r>
    </w:p>
    <w:p w:rsidR="00F10558" w:rsidRDefault="00F10558">
      <w:r>
        <w:t xml:space="preserve"> </w:t>
      </w:r>
      <w:hyperlink r:id="rId6" w:history="1">
        <w:r w:rsidR="00B10830">
          <w:rPr>
            <w:rStyle w:val="-"/>
          </w:rPr>
          <w:t>http://photodentro.edu.gr/aggregator/lo/photodentro</w:t>
        </w:r>
        <w:r w:rsidR="00B10830">
          <w:rPr>
            <w:rStyle w:val="-"/>
          </w:rPr>
          <w:t>-</w:t>
        </w:r>
        <w:r w:rsidR="00B10830">
          <w:rPr>
            <w:rStyle w:val="-"/>
          </w:rPr>
          <w:t>lor-8521-10881</w:t>
        </w:r>
      </w:hyperlink>
    </w:p>
    <w:p w:rsidR="00B10830" w:rsidRDefault="00B10830"/>
    <w:p w:rsidR="00B10830" w:rsidRDefault="00B10830"/>
    <w:p w:rsidR="00B10830" w:rsidRDefault="00B10830"/>
    <w:p w:rsidR="00B10830" w:rsidRDefault="00B10830"/>
    <w:p w:rsidR="00B10830" w:rsidRPr="00B10830" w:rsidRDefault="00B10830" w:rsidP="00B10830">
      <w:pPr>
        <w:rPr>
          <w:b/>
          <w:sz w:val="28"/>
          <w:szCs w:val="28"/>
        </w:rPr>
      </w:pPr>
      <w:r w:rsidRPr="00B10830">
        <w:rPr>
          <w:b/>
          <w:sz w:val="28"/>
          <w:szCs w:val="28"/>
        </w:rPr>
        <w:t>Φτιάχνουμε   το   δικό   μας   θέατρο  σκιών</w:t>
      </w:r>
    </w:p>
    <w:p w:rsidR="00B10830" w:rsidRPr="00B10830" w:rsidRDefault="00B10830" w:rsidP="00B10830">
      <w:pPr>
        <w:rPr>
          <w:sz w:val="28"/>
          <w:szCs w:val="28"/>
        </w:rPr>
      </w:pPr>
      <w:r w:rsidRPr="00B10830">
        <w:rPr>
          <w:sz w:val="28"/>
          <w:szCs w:val="28"/>
        </w:rPr>
        <w:lastRenderedPageBreak/>
        <w:t xml:space="preserve">   Είστε   έτοιμοι   για  να   φτιάξουμε   το   δικό  μας   θέατρο   σκιών;     Είναι   πολύ   απλό.   Ας   ξεκινήσουμε…</w:t>
      </w:r>
    </w:p>
    <w:p w:rsidR="00B10830" w:rsidRPr="00B10830" w:rsidRDefault="00B10830" w:rsidP="00B10830">
      <w:pPr>
        <w:rPr>
          <w:sz w:val="28"/>
          <w:szCs w:val="28"/>
        </w:rPr>
      </w:pPr>
      <w:r w:rsidRPr="00B10830">
        <w:rPr>
          <w:sz w:val="28"/>
          <w:szCs w:val="28"/>
        </w:rPr>
        <w:t>Προσπαθήστε   να   στερεώσετε   ένα   λευκό   πανί   καλά   τεντωμένο  σε   κάποιο   μέρος    του   σπιτιού   που   δεν   είναι   πολύ   φωτεινό.   Κρατήστε   ένα   φακό   και   προσπαθήστε   με   την   παλάμη   σας   να   κάνετε   διάφορες   σκιές.   Μιμηθείτε   την   κίνηση   του   χεριού   του   καραγκιόζη   ή   προσπαθήστε   να   φτιάξετε   ένα   σκύλο,   ένα   λαγουδάκι ,    μια   πεταλούδα  ή  ότι   άλλο  εσείς   θέλετε…</w:t>
      </w:r>
    </w:p>
    <w:p w:rsidR="00B10830" w:rsidRDefault="00B10830"/>
    <w:p w:rsidR="00B10830" w:rsidRDefault="00B10830">
      <w:r w:rsidRPr="00B10830">
        <w:rPr>
          <w:noProof/>
          <w:lang w:eastAsia="el-GR"/>
        </w:rPr>
        <w:drawing>
          <wp:inline distT="0" distB="0" distL="0" distR="0">
            <wp:extent cx="4610100" cy="4067175"/>
            <wp:effectExtent l="19050" t="0" r="0" b="0"/>
            <wp:docPr id="2" name="Εικόνα 1" descr="C:\Users\user1\Downloads\91550195_652812955511062_20650801477609062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91550195_652812955511062_2065080147760906240_n.jpg"/>
                    <pic:cNvPicPr>
                      <a:picLocks noChangeAspect="1" noChangeArrowheads="1"/>
                    </pic:cNvPicPr>
                  </pic:nvPicPr>
                  <pic:blipFill>
                    <a:blip r:embed="rId7" cstate="print"/>
                    <a:srcRect/>
                    <a:stretch>
                      <a:fillRect/>
                    </a:stretch>
                  </pic:blipFill>
                  <pic:spPr bwMode="auto">
                    <a:xfrm>
                      <a:off x="0" y="0"/>
                      <a:ext cx="4616367" cy="4072704"/>
                    </a:xfrm>
                    <a:prstGeom prst="rect">
                      <a:avLst/>
                    </a:prstGeom>
                    <a:noFill/>
                    <a:ln w="9525">
                      <a:noFill/>
                      <a:miter lim="800000"/>
                      <a:headEnd/>
                      <a:tailEnd/>
                    </a:ln>
                  </pic:spPr>
                </pic:pic>
              </a:graphicData>
            </a:graphic>
          </wp:inline>
        </w:drawing>
      </w:r>
    </w:p>
    <w:p w:rsidR="00B10830" w:rsidRDefault="00B10830"/>
    <w:p w:rsidR="00B10830" w:rsidRDefault="00B10830"/>
    <w:p w:rsidR="00B10830" w:rsidRPr="00B10830" w:rsidRDefault="00B10830">
      <w:pPr>
        <w:rPr>
          <w:sz w:val="32"/>
          <w:szCs w:val="32"/>
        </w:rPr>
      </w:pPr>
      <w:r>
        <w:rPr>
          <w:sz w:val="32"/>
          <w:szCs w:val="32"/>
        </w:rPr>
        <w:t xml:space="preserve">                                     </w:t>
      </w:r>
      <w:r w:rsidRPr="00B10830">
        <w:rPr>
          <w:sz w:val="32"/>
          <w:szCs w:val="32"/>
        </w:rPr>
        <w:t>ΚΑΛΗ  ΔΙΑΣΚΕΔΑΣΗ!</w:t>
      </w:r>
    </w:p>
    <w:sectPr w:rsidR="00B10830" w:rsidRPr="00B10830" w:rsidSect="00B667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558"/>
    <w:rsid w:val="00B10830"/>
    <w:rsid w:val="00B667F8"/>
    <w:rsid w:val="00B76F79"/>
    <w:rsid w:val="00F10558"/>
    <w:rsid w:val="00F465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05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10558"/>
    <w:rPr>
      <w:rFonts w:ascii="Tahoma" w:hAnsi="Tahoma" w:cs="Tahoma"/>
      <w:sz w:val="16"/>
      <w:szCs w:val="16"/>
    </w:rPr>
  </w:style>
  <w:style w:type="character" w:styleId="-">
    <w:name w:val="Hyperlink"/>
    <w:basedOn w:val="a0"/>
    <w:uiPriority w:val="99"/>
    <w:semiHidden/>
    <w:unhideWhenUsed/>
    <w:rsid w:val="00F10558"/>
    <w:rPr>
      <w:color w:val="0000FF"/>
      <w:u w:val="single"/>
    </w:rPr>
  </w:style>
  <w:style w:type="character" w:styleId="-0">
    <w:name w:val="FollowedHyperlink"/>
    <w:basedOn w:val="a0"/>
    <w:uiPriority w:val="99"/>
    <w:semiHidden/>
    <w:unhideWhenUsed/>
    <w:rsid w:val="00B76F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03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dentro.edu.gr/aggregator/lo/photodentro-lor-8521-10881" TargetMode="External"/><Relationship Id="rId5" Type="http://schemas.openxmlformats.org/officeDocument/2006/relationships/hyperlink" Target="https://safeyoutube.net/w/QXo4" TargetMode="External"/><Relationship Id="rId4" Type="http://schemas.openxmlformats.org/officeDocument/2006/relationships/hyperlink" Target="http://www.karagiozismuseum.gr/figoures/index.ht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257</Words>
  <Characters>1392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2020-04-04T07:54:00Z</dcterms:created>
  <dcterms:modified xsi:type="dcterms:W3CDTF">2020-04-04T08:13:00Z</dcterms:modified>
</cp:coreProperties>
</file>